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6346" w14:textId="69632E38" w:rsidR="006B1959" w:rsidRDefault="002840B7">
      <w:r>
        <w:rPr>
          <w:noProof/>
          <w:color w:val="auto"/>
          <w:kern w:val="0"/>
          <w:sz w:val="24"/>
          <w:szCs w:val="24"/>
        </w:rPr>
        <mc:AlternateContent>
          <mc:Choice Requires="wps">
            <w:drawing>
              <wp:anchor distT="36576" distB="36576" distL="36576" distR="36576" simplePos="0" relativeHeight="251658240" behindDoc="0" locked="0" layoutInCell="1" allowOverlap="1" wp14:anchorId="4A6F9CAF" wp14:editId="22BEE53D">
                <wp:simplePos x="0" y="0"/>
                <wp:positionH relativeFrom="column">
                  <wp:posOffset>571500</wp:posOffset>
                </wp:positionH>
                <wp:positionV relativeFrom="paragraph">
                  <wp:posOffset>-76201</wp:posOffset>
                </wp:positionV>
                <wp:extent cx="2914650" cy="295275"/>
                <wp:effectExtent l="0" t="0" r="0" b="95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4F0C5B" w14:textId="77777777" w:rsidR="006B1959" w:rsidRPr="002840B7" w:rsidRDefault="00DA6AD4" w:rsidP="006B1959">
                            <w:pPr>
                              <w:rPr>
                                <w:color w:val="auto"/>
                                <w:sz w:val="24"/>
                                <w:szCs w:val="24"/>
                                <w:lang w:val="en"/>
                              </w:rPr>
                            </w:pPr>
                            <w:r w:rsidRPr="002840B7">
                              <w:rPr>
                                <w:color w:val="auto"/>
                                <w:sz w:val="24"/>
                                <w:szCs w:val="24"/>
                                <w:lang w:val="en"/>
                              </w:rPr>
                              <w:t xml:space="preserve">Tina </w:t>
                            </w:r>
                            <w:proofErr w:type="spellStart"/>
                            <w:r w:rsidRPr="002840B7">
                              <w:rPr>
                                <w:color w:val="auto"/>
                                <w:sz w:val="24"/>
                                <w:szCs w:val="24"/>
                                <w:lang w:val="en"/>
                              </w:rPr>
                              <w:t>Kotek</w:t>
                            </w:r>
                            <w:proofErr w:type="spellEnd"/>
                            <w:r w:rsidR="006B1959" w:rsidRPr="002840B7">
                              <w:rPr>
                                <w:color w:val="auto"/>
                                <w:sz w:val="24"/>
                                <w:szCs w:val="24"/>
                                <w:lang w:val="en"/>
                              </w:rPr>
                              <w:t>, Governor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F9CAF" id="_x0000_t202" coordsize="21600,21600" o:spt="202" path="m,l,21600r21600,l21600,xe">
                <v:stroke joinstyle="miter"/>
                <v:path gradientshapeok="t" o:connecttype="rect"/>
              </v:shapetype>
              <v:shape id="Text Box 16" o:spid="_x0000_s1026" type="#_x0000_t202" style="position:absolute;margin-left:45pt;margin-top:-6pt;width:229.5pt;height:23.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e03wEAAK8DAAAOAAAAZHJzL2Uyb0RvYy54bWysU9tu2zAMfR+wfxD0vjjxlnQ14hRdiw4D&#10;ugvQ7QNkWbKF2aJGKbGzrx8lO2m2vQ17EURSPOQhj7Y3Y9+xg0JvwJZ8tVhypqyE2tim5N++Prx6&#10;y5kPwtaiA6tKflSe3+xevtgOrlA5tNDVChmBWF8MruRtCK7IMi9b1Qu/AKcsBTVgLwKZ2GQ1ioHQ&#10;+y7Ll8tNNgDWDkEq78l7PwX5LuFrrWT4rLVXgXUlp95COjGdVTyz3VYUDQrXGjm3If6hi14YS0XP&#10;UPciCLZH8xdUbySCBx0WEvoMtDZSJQ7EZrX8g81TK5xKXGg43p3H5P8frPx0eHJfkIXxHYy0wETC&#10;u0eQ3z2zcNcK26hbRBhaJWoqvIojywbnizk1jtoXPoJUw0eoacliHyABjRr7OBXiyQidFnA8D12N&#10;gUly5terN5s1hSTF8ut1frVOJURxynbow3sFPYuXkiMtNaGLw6MPsRtRnJ7EYhYeTNelxXb2Nwc9&#10;nDwqKWPOPrU/EQljNVJudFZQH4kVwqQaUjldWsCfnA2kmJL7H3uBirPug6XJvN6srzYksUsDL43q&#10;0hBWElTJA2fT9S5Mstw7NE1LlaZdWLilaWqTiD53Ne+AVJH4zwqOsru006vnf7b7BQAA//8DAFBL&#10;AwQUAAYACAAAACEAI902xd4AAAAJAQAADwAAAGRycy9kb3ducmV2LnhtbEyPzU7DMBCE70i8g7VI&#10;3Fon/bFoiFPxIx6AghDc3HhJLOJ1GjttytOznOA2ox3NflNuJ9+JIw7RBdKQzzMQSHWwjhoNry9P&#10;sxsQMRmypguEGs4YYVtdXpSmsOFEz3jcpUZwCcXCaGhT6gspY92iN3EeeiS+fYbBm8R2aKQdzInL&#10;fScXWaakN474Q2t6fGix/tqNXsPj9H6YlFLL8e2sDt/ufvzIHWp9fTXd3YJIOKW/MPziMzpUzLQP&#10;I9koOg2bjKckDbN8wYID69WGxV7DcrUGWZXy/4LqBwAA//8DAFBLAQItABQABgAIAAAAIQC2gziS&#10;/gAAAOEBAAATAAAAAAAAAAAAAAAAAAAAAABbQ29udGVudF9UeXBlc10ueG1sUEsBAi0AFAAGAAgA&#10;AAAhADj9If/WAAAAlAEAAAsAAAAAAAAAAAAAAAAALwEAAF9yZWxzLy5yZWxzUEsBAi0AFAAGAAgA&#10;AAAhAOURl7TfAQAArwMAAA4AAAAAAAAAAAAAAAAALgIAAGRycy9lMm9Eb2MueG1sUEsBAi0AFAAG&#10;AAgAAAAhACPdNsXeAAAACQEAAA8AAAAAAAAAAAAAAAAAOQQAAGRycy9kb3ducmV2LnhtbFBLBQYA&#10;AAAABAAEAPMAAABEBQAAAAA=&#10;" filled="f" stroked="f" insetpen="t">
                <v:textbox inset="2.88pt,2.88pt,2.88pt,2.88pt">
                  <w:txbxContent>
                    <w:p w14:paraId="444F0C5B" w14:textId="77777777" w:rsidR="006B1959" w:rsidRPr="002840B7" w:rsidRDefault="00DA6AD4" w:rsidP="006B1959">
                      <w:pPr>
                        <w:rPr>
                          <w:color w:val="auto"/>
                          <w:sz w:val="24"/>
                          <w:szCs w:val="24"/>
                          <w:lang w:val="en"/>
                        </w:rPr>
                      </w:pPr>
                      <w:r w:rsidRPr="002840B7">
                        <w:rPr>
                          <w:color w:val="auto"/>
                          <w:sz w:val="24"/>
                          <w:szCs w:val="24"/>
                          <w:lang w:val="en"/>
                        </w:rPr>
                        <w:t xml:space="preserve">Tina </w:t>
                      </w:r>
                      <w:proofErr w:type="spellStart"/>
                      <w:r w:rsidRPr="002840B7">
                        <w:rPr>
                          <w:color w:val="auto"/>
                          <w:sz w:val="24"/>
                          <w:szCs w:val="24"/>
                          <w:lang w:val="en"/>
                        </w:rPr>
                        <w:t>Kotek</w:t>
                      </w:r>
                      <w:proofErr w:type="spellEnd"/>
                      <w:r w:rsidR="006B1959" w:rsidRPr="002840B7">
                        <w:rPr>
                          <w:color w:val="auto"/>
                          <w:sz w:val="24"/>
                          <w:szCs w:val="24"/>
                          <w:lang w:val="en"/>
                        </w:rPr>
                        <w:t>, Governor</w:t>
                      </w:r>
                    </w:p>
                  </w:txbxContent>
                </v:textbox>
              </v:shape>
            </w:pict>
          </mc:Fallback>
        </mc:AlternateContent>
      </w:r>
      <w:r w:rsidR="00111064">
        <w:rPr>
          <w:noProof/>
          <w:color w:val="auto"/>
          <w:kern w:val="0"/>
          <w:sz w:val="24"/>
          <w:szCs w:val="24"/>
        </w:rPr>
        <w:drawing>
          <wp:anchor distT="36576" distB="36576" distL="36576" distR="36576" simplePos="0" relativeHeight="251661312" behindDoc="0" locked="0" layoutInCell="1" allowOverlap="1" wp14:anchorId="217CC3C8" wp14:editId="76D486B8">
            <wp:simplePos x="0" y="0"/>
            <wp:positionH relativeFrom="column">
              <wp:posOffset>-914400</wp:posOffset>
            </wp:positionH>
            <wp:positionV relativeFrom="paragraph">
              <wp:posOffset>-685800</wp:posOffset>
            </wp:positionV>
            <wp:extent cx="1123950" cy="1009650"/>
            <wp:effectExtent l="0" t="0" r="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1064">
        <w:rPr>
          <w:noProof/>
          <w:color w:val="auto"/>
          <w:kern w:val="0"/>
          <w:sz w:val="24"/>
          <w:szCs w:val="24"/>
        </w:rPr>
        <mc:AlternateContent>
          <mc:Choice Requires="wps">
            <w:drawing>
              <wp:anchor distT="36576" distB="36576" distL="36576" distR="36576" simplePos="0" relativeHeight="251657216" behindDoc="0" locked="0" layoutInCell="1" allowOverlap="1" wp14:anchorId="01B896C5" wp14:editId="23286E6C">
                <wp:simplePos x="0" y="0"/>
                <wp:positionH relativeFrom="column">
                  <wp:posOffset>2705100</wp:posOffset>
                </wp:positionH>
                <wp:positionV relativeFrom="paragraph">
                  <wp:posOffset>-571500</wp:posOffset>
                </wp:positionV>
                <wp:extent cx="3638550" cy="114300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800A6B" w14:textId="77777777" w:rsidR="004A2CA3" w:rsidRPr="002840B7" w:rsidRDefault="004A2CA3" w:rsidP="006B1959">
                            <w:pPr>
                              <w:jc w:val="right"/>
                              <w:rPr>
                                <w:b/>
                                <w:bCs/>
                                <w:color w:val="auto"/>
                                <w:sz w:val="24"/>
                                <w:szCs w:val="24"/>
                                <w:lang w:val="en"/>
                              </w:rPr>
                            </w:pPr>
                            <w:r w:rsidRPr="002840B7">
                              <w:rPr>
                                <w:b/>
                                <w:bCs/>
                                <w:color w:val="auto"/>
                                <w:sz w:val="24"/>
                                <w:szCs w:val="24"/>
                                <w:lang w:val="en"/>
                              </w:rPr>
                              <w:t>Oregon Department of Human Services</w:t>
                            </w:r>
                          </w:p>
                          <w:p w14:paraId="2B1C9B31" w14:textId="77777777" w:rsidR="004A2CA3" w:rsidRPr="002840B7" w:rsidRDefault="004A2CA3" w:rsidP="006B1959">
                            <w:pPr>
                              <w:jc w:val="right"/>
                              <w:rPr>
                                <w:b/>
                                <w:bCs/>
                                <w:color w:val="auto"/>
                                <w:sz w:val="24"/>
                                <w:szCs w:val="24"/>
                                <w:lang w:val="en"/>
                              </w:rPr>
                            </w:pPr>
                            <w:r w:rsidRPr="002840B7">
                              <w:rPr>
                                <w:b/>
                                <w:bCs/>
                                <w:color w:val="auto"/>
                                <w:sz w:val="24"/>
                                <w:szCs w:val="24"/>
                                <w:lang w:val="en"/>
                              </w:rPr>
                              <w:t>Aging and People with Disabilities</w:t>
                            </w:r>
                          </w:p>
                          <w:p w14:paraId="037A64FF" w14:textId="77777777" w:rsidR="006B1959" w:rsidRPr="002840B7" w:rsidRDefault="006B1959" w:rsidP="006B1959">
                            <w:pPr>
                              <w:jc w:val="right"/>
                              <w:rPr>
                                <w:color w:val="auto"/>
                                <w:sz w:val="24"/>
                                <w:szCs w:val="24"/>
                                <w:lang w:val="en"/>
                              </w:rPr>
                            </w:pPr>
                            <w:r w:rsidRPr="002840B7">
                              <w:rPr>
                                <w:color w:val="auto"/>
                                <w:sz w:val="24"/>
                                <w:szCs w:val="24"/>
                                <w:lang w:val="en"/>
                              </w:rPr>
                              <w:t>Oregon Disabilities Commission</w:t>
                            </w:r>
                          </w:p>
                          <w:p w14:paraId="098134FA" w14:textId="77777777" w:rsidR="006B1959" w:rsidRPr="002840B7" w:rsidRDefault="003B3A91" w:rsidP="006B1959">
                            <w:pPr>
                              <w:jc w:val="right"/>
                              <w:rPr>
                                <w:color w:val="auto"/>
                                <w:sz w:val="24"/>
                                <w:szCs w:val="24"/>
                                <w:lang w:val="en"/>
                              </w:rPr>
                            </w:pPr>
                            <w:r w:rsidRPr="002840B7">
                              <w:rPr>
                                <w:color w:val="auto"/>
                                <w:sz w:val="24"/>
                                <w:szCs w:val="24"/>
                                <w:lang w:val="en"/>
                              </w:rPr>
                              <w:t>500 Summer St NE E-02</w:t>
                            </w:r>
                          </w:p>
                          <w:p w14:paraId="3CD9FFFC" w14:textId="77777777" w:rsidR="006B1959" w:rsidRPr="002840B7" w:rsidRDefault="006B1959" w:rsidP="006B1959">
                            <w:pPr>
                              <w:jc w:val="right"/>
                              <w:rPr>
                                <w:color w:val="auto"/>
                                <w:sz w:val="24"/>
                                <w:szCs w:val="24"/>
                                <w:lang w:val="en"/>
                              </w:rPr>
                            </w:pPr>
                            <w:smartTag w:uri="urn:schemas-microsoft-com:office:smarttags" w:element="place">
                              <w:smartTag w:uri="urn:schemas-microsoft-com:office:smarttags" w:element="City">
                                <w:r w:rsidRPr="002840B7">
                                  <w:rPr>
                                    <w:color w:val="auto"/>
                                    <w:sz w:val="24"/>
                                    <w:szCs w:val="24"/>
                                    <w:lang w:val="en"/>
                                  </w:rPr>
                                  <w:t>Salem</w:t>
                                </w:r>
                              </w:smartTag>
                              <w:r w:rsidRPr="002840B7">
                                <w:rPr>
                                  <w:color w:val="auto"/>
                                  <w:sz w:val="24"/>
                                  <w:szCs w:val="24"/>
                                  <w:lang w:val="en"/>
                                </w:rPr>
                                <w:t xml:space="preserve">, </w:t>
                              </w:r>
                              <w:smartTag w:uri="urn:schemas-microsoft-com:office:smarttags" w:element="State">
                                <w:r w:rsidRPr="002840B7">
                                  <w:rPr>
                                    <w:color w:val="auto"/>
                                    <w:sz w:val="24"/>
                                    <w:szCs w:val="24"/>
                                    <w:lang w:val="en"/>
                                  </w:rPr>
                                  <w:t>OR</w:t>
                                </w:r>
                              </w:smartTag>
                              <w:r w:rsidRPr="002840B7">
                                <w:rPr>
                                  <w:color w:val="auto"/>
                                  <w:sz w:val="24"/>
                                  <w:szCs w:val="24"/>
                                  <w:lang w:val="en"/>
                                </w:rPr>
                                <w:t xml:space="preserve"> </w:t>
                              </w:r>
                              <w:smartTag w:uri="urn:schemas-microsoft-com:office:smarttags" w:element="PostalCode">
                                <w:r w:rsidRPr="002840B7">
                                  <w:rPr>
                                    <w:color w:val="auto"/>
                                    <w:sz w:val="24"/>
                                    <w:szCs w:val="24"/>
                                    <w:lang w:val="en"/>
                                  </w:rPr>
                                  <w:t>97301</w:t>
                                </w:r>
                              </w:smartTag>
                            </w:smartTag>
                          </w:p>
                          <w:p w14:paraId="123E43FC" w14:textId="77777777" w:rsidR="006B1959" w:rsidRDefault="005E7025" w:rsidP="006B1959">
                            <w:pPr>
                              <w:jc w:val="right"/>
                              <w:rPr>
                                <w:color w:val="0000FF"/>
                                <w:sz w:val="24"/>
                                <w:szCs w:val="24"/>
                                <w:lang w:val="en"/>
                              </w:rPr>
                            </w:pPr>
                            <w:hyperlink r:id="rId7" w:history="1">
                              <w:r w:rsidR="004A2CA3" w:rsidRPr="004E4051">
                                <w:rPr>
                                  <w:rStyle w:val="Hyperlink"/>
                                  <w:sz w:val="24"/>
                                  <w:szCs w:val="24"/>
                                  <w:lang w:val="en"/>
                                </w:rPr>
                                <w:t>OregonDisabilities.Commission@odhsoha.oregon.gov</w:t>
                              </w:r>
                            </w:hyperlink>
                            <w:r w:rsidR="004A2CA3">
                              <w:rPr>
                                <w:color w:val="0000FF"/>
                                <w:sz w:val="24"/>
                                <w:szCs w:val="24"/>
                                <w:lang w:val="en"/>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96C5" id="Text Box 15" o:spid="_x0000_s1027" type="#_x0000_t202" style="position:absolute;margin-left:213pt;margin-top:-45pt;width:286.5pt;height:90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HY4gEAALcDAAAOAAAAZHJzL2Uyb0RvYy54bWysU8GO0zAQvSPxD5bvNMmWllXUdLXsahHS&#10;wiItfIDj2I1F4jFjt0n5esZO2i1wQ1wsj8d+M+/N8+Zm7Dt2UOgN2IoXi5wzZSU0xu4q/u3rw5tr&#10;znwQthEdWFXxo/L8Zvv61WZwpbqCFrpGISMQ68vBVbwNwZVZ5mWreuEX4JSlpAbsRaAQd1mDYiD0&#10;vsuu8nydDYCNQ5DKezq9n5J8m/C1VjI8ae1VYF3FqbeQVkxrHddsuxHlDoVrjZzbEP/QRS+MpaJn&#10;qHsRBNuj+QuqNxLBgw4LCX0GWhupEgdiU+R/sHluhVOJC4nj3Vkm//9g5efDs/uCLIzvYaQBJhLe&#10;PYL87pmFu1bYnbpFhKFVoqHCRZQsG5wv56dRal/6CFIPn6ChIYt9gAQ0auyjKsSTEToN4HgWXY2B&#10;STpcrpfXqxWlJOWK4u0yz9NYMlGenjv04YOCnsVNxZGmmuDF4dGH2I4oT1diNQsPpuvSZDv72wFd&#10;nE5Ussb8+tT/xCSM9chMMzONuRqaI7FDmNxDbqdNC/iTs4GcU3H/Yy9QcdZ9tKTQcr16tyarXQZ4&#10;GdSXgbCSoCoeOJu2d2Gy596h2bVUaZqJhVtSVZvE96WreRbkjiTD7ORov8s43Xr5b9tfAAAA//8D&#10;AFBLAwQUAAYACAAAACEACqgMZ90AAAAKAQAADwAAAGRycy9kb3ducmV2LnhtbEyPzU7DMBCE70i8&#10;g7VI3FqnBVkkxKn4EQ9AQQhubrwkFvE6jZ3W5elZTnCb3R3NflNvsh/EAafoAmlYLQsQSG2wjjoN&#10;ry9PixsQMRmyZgiEGk4YYdOcn9WmsuFIz3jYpk5wCMXKaOhTGispY9ujN3EZRiS+fYbJm8Tj1Ek7&#10;mSOH+0Gui0JJbxzxh96M+NBj+7WdvYbH/L7PSqmr+e2k9t/ufv5YOdT68iLf3YJImNOfGX7xGR0a&#10;ZtqFmWwUg4brteIuScOiLFiwoyxLFjsWvJBNLf9XaH4AAAD//wMAUEsBAi0AFAAGAAgAAAAhALaD&#10;OJL+AAAA4QEAABMAAAAAAAAAAAAAAAAAAAAAAFtDb250ZW50X1R5cGVzXS54bWxQSwECLQAUAAYA&#10;CAAAACEAOP0h/9YAAACUAQAACwAAAAAAAAAAAAAAAAAvAQAAX3JlbHMvLnJlbHNQSwECLQAUAAYA&#10;CAAAACEAJ1AR2OIBAAC3AwAADgAAAAAAAAAAAAAAAAAuAgAAZHJzL2Uyb0RvYy54bWxQSwECLQAU&#10;AAYACAAAACEACqgMZ90AAAAKAQAADwAAAAAAAAAAAAAAAAA8BAAAZHJzL2Rvd25yZXYueG1sUEsF&#10;BgAAAAAEAAQA8wAAAEYFAAAAAA==&#10;" filled="f" stroked="f" insetpen="t">
                <v:textbox inset="2.88pt,2.88pt,2.88pt,2.88pt">
                  <w:txbxContent>
                    <w:p w14:paraId="60800A6B" w14:textId="77777777" w:rsidR="004A2CA3" w:rsidRPr="002840B7" w:rsidRDefault="004A2CA3" w:rsidP="006B1959">
                      <w:pPr>
                        <w:jc w:val="right"/>
                        <w:rPr>
                          <w:b/>
                          <w:bCs/>
                          <w:color w:val="auto"/>
                          <w:sz w:val="24"/>
                          <w:szCs w:val="24"/>
                          <w:lang w:val="en"/>
                        </w:rPr>
                      </w:pPr>
                      <w:r w:rsidRPr="002840B7">
                        <w:rPr>
                          <w:b/>
                          <w:bCs/>
                          <w:color w:val="auto"/>
                          <w:sz w:val="24"/>
                          <w:szCs w:val="24"/>
                          <w:lang w:val="en"/>
                        </w:rPr>
                        <w:t>Oregon Department of Human Services</w:t>
                      </w:r>
                    </w:p>
                    <w:p w14:paraId="2B1C9B31" w14:textId="77777777" w:rsidR="004A2CA3" w:rsidRPr="002840B7" w:rsidRDefault="004A2CA3" w:rsidP="006B1959">
                      <w:pPr>
                        <w:jc w:val="right"/>
                        <w:rPr>
                          <w:b/>
                          <w:bCs/>
                          <w:color w:val="auto"/>
                          <w:sz w:val="24"/>
                          <w:szCs w:val="24"/>
                          <w:lang w:val="en"/>
                        </w:rPr>
                      </w:pPr>
                      <w:r w:rsidRPr="002840B7">
                        <w:rPr>
                          <w:b/>
                          <w:bCs/>
                          <w:color w:val="auto"/>
                          <w:sz w:val="24"/>
                          <w:szCs w:val="24"/>
                          <w:lang w:val="en"/>
                        </w:rPr>
                        <w:t>Aging and People with Disabilities</w:t>
                      </w:r>
                    </w:p>
                    <w:p w14:paraId="037A64FF" w14:textId="77777777" w:rsidR="006B1959" w:rsidRPr="002840B7" w:rsidRDefault="006B1959" w:rsidP="006B1959">
                      <w:pPr>
                        <w:jc w:val="right"/>
                        <w:rPr>
                          <w:color w:val="auto"/>
                          <w:sz w:val="24"/>
                          <w:szCs w:val="24"/>
                          <w:lang w:val="en"/>
                        </w:rPr>
                      </w:pPr>
                      <w:r w:rsidRPr="002840B7">
                        <w:rPr>
                          <w:color w:val="auto"/>
                          <w:sz w:val="24"/>
                          <w:szCs w:val="24"/>
                          <w:lang w:val="en"/>
                        </w:rPr>
                        <w:t>Oregon Disabilities Commission</w:t>
                      </w:r>
                    </w:p>
                    <w:p w14:paraId="098134FA" w14:textId="77777777" w:rsidR="006B1959" w:rsidRPr="002840B7" w:rsidRDefault="003B3A91" w:rsidP="006B1959">
                      <w:pPr>
                        <w:jc w:val="right"/>
                        <w:rPr>
                          <w:color w:val="auto"/>
                          <w:sz w:val="24"/>
                          <w:szCs w:val="24"/>
                          <w:lang w:val="en"/>
                        </w:rPr>
                      </w:pPr>
                      <w:r w:rsidRPr="002840B7">
                        <w:rPr>
                          <w:color w:val="auto"/>
                          <w:sz w:val="24"/>
                          <w:szCs w:val="24"/>
                          <w:lang w:val="en"/>
                        </w:rPr>
                        <w:t>500 Summer St NE E-02</w:t>
                      </w:r>
                    </w:p>
                    <w:p w14:paraId="3CD9FFFC" w14:textId="77777777" w:rsidR="006B1959" w:rsidRPr="002840B7" w:rsidRDefault="006B1959" w:rsidP="006B1959">
                      <w:pPr>
                        <w:jc w:val="right"/>
                        <w:rPr>
                          <w:color w:val="auto"/>
                          <w:sz w:val="24"/>
                          <w:szCs w:val="24"/>
                          <w:lang w:val="en"/>
                        </w:rPr>
                      </w:pPr>
                      <w:smartTag w:uri="urn:schemas-microsoft-com:office:smarttags" w:element="place">
                        <w:smartTag w:uri="urn:schemas-microsoft-com:office:smarttags" w:element="City">
                          <w:r w:rsidRPr="002840B7">
                            <w:rPr>
                              <w:color w:val="auto"/>
                              <w:sz w:val="24"/>
                              <w:szCs w:val="24"/>
                              <w:lang w:val="en"/>
                            </w:rPr>
                            <w:t>Salem</w:t>
                          </w:r>
                        </w:smartTag>
                        <w:r w:rsidRPr="002840B7">
                          <w:rPr>
                            <w:color w:val="auto"/>
                            <w:sz w:val="24"/>
                            <w:szCs w:val="24"/>
                            <w:lang w:val="en"/>
                          </w:rPr>
                          <w:t xml:space="preserve">, </w:t>
                        </w:r>
                        <w:smartTag w:uri="urn:schemas-microsoft-com:office:smarttags" w:element="State">
                          <w:r w:rsidRPr="002840B7">
                            <w:rPr>
                              <w:color w:val="auto"/>
                              <w:sz w:val="24"/>
                              <w:szCs w:val="24"/>
                              <w:lang w:val="en"/>
                            </w:rPr>
                            <w:t>OR</w:t>
                          </w:r>
                        </w:smartTag>
                        <w:r w:rsidRPr="002840B7">
                          <w:rPr>
                            <w:color w:val="auto"/>
                            <w:sz w:val="24"/>
                            <w:szCs w:val="24"/>
                            <w:lang w:val="en"/>
                          </w:rPr>
                          <w:t xml:space="preserve"> </w:t>
                        </w:r>
                        <w:smartTag w:uri="urn:schemas-microsoft-com:office:smarttags" w:element="PostalCode">
                          <w:r w:rsidRPr="002840B7">
                            <w:rPr>
                              <w:color w:val="auto"/>
                              <w:sz w:val="24"/>
                              <w:szCs w:val="24"/>
                              <w:lang w:val="en"/>
                            </w:rPr>
                            <w:t>97301</w:t>
                          </w:r>
                        </w:smartTag>
                      </w:smartTag>
                    </w:p>
                    <w:p w14:paraId="123E43FC" w14:textId="77777777" w:rsidR="006B1959" w:rsidRDefault="005E7025" w:rsidP="006B1959">
                      <w:pPr>
                        <w:jc w:val="right"/>
                        <w:rPr>
                          <w:color w:val="0000FF"/>
                          <w:sz w:val="24"/>
                          <w:szCs w:val="24"/>
                          <w:lang w:val="en"/>
                        </w:rPr>
                      </w:pPr>
                      <w:hyperlink r:id="rId8" w:history="1">
                        <w:r w:rsidR="004A2CA3" w:rsidRPr="004E4051">
                          <w:rPr>
                            <w:rStyle w:val="Hyperlink"/>
                            <w:sz w:val="24"/>
                            <w:szCs w:val="24"/>
                            <w:lang w:val="en"/>
                          </w:rPr>
                          <w:t>OregonDisabilities.Commission@odhsoha.oregon.gov</w:t>
                        </w:r>
                      </w:hyperlink>
                      <w:r w:rsidR="004A2CA3">
                        <w:rPr>
                          <w:color w:val="0000FF"/>
                          <w:sz w:val="24"/>
                          <w:szCs w:val="24"/>
                          <w:lang w:val="en"/>
                        </w:rPr>
                        <w:t xml:space="preserve"> </w:t>
                      </w:r>
                    </w:p>
                  </w:txbxContent>
                </v:textbox>
              </v:shape>
            </w:pict>
          </mc:Fallback>
        </mc:AlternateContent>
      </w:r>
      <w:r w:rsidR="00AC58DB">
        <w:tab/>
      </w:r>
      <w:r w:rsidR="00AC58DB">
        <w:tab/>
      </w:r>
      <w:r w:rsidR="00111064">
        <w:rPr>
          <w:noProof/>
          <w:color w:val="auto"/>
          <w:kern w:val="0"/>
          <w:sz w:val="24"/>
          <w:szCs w:val="24"/>
        </w:rPr>
        <mc:AlternateContent>
          <mc:Choice Requires="wps">
            <w:drawing>
              <wp:anchor distT="36576" distB="36576" distL="36576" distR="36576" simplePos="0" relativeHeight="251656192" behindDoc="0" locked="0" layoutInCell="1" allowOverlap="1" wp14:anchorId="36DACBED" wp14:editId="2C1AB1E3">
                <wp:simplePos x="0" y="0"/>
                <wp:positionH relativeFrom="column">
                  <wp:posOffset>571500</wp:posOffset>
                </wp:positionH>
                <wp:positionV relativeFrom="paragraph">
                  <wp:posOffset>-685800</wp:posOffset>
                </wp:positionV>
                <wp:extent cx="1828800" cy="57150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19F61B" w14:textId="77777777" w:rsidR="006B1959" w:rsidRPr="002840B7" w:rsidRDefault="006B1959" w:rsidP="006B1959">
                            <w:pPr>
                              <w:rPr>
                                <w:color w:val="auto"/>
                                <w:sz w:val="72"/>
                                <w:szCs w:val="72"/>
                                <w:lang w:val="en"/>
                              </w:rPr>
                            </w:pPr>
                            <w:smartTag w:uri="urn:schemas-microsoft-com:office:smarttags" w:element="State">
                              <w:smartTag w:uri="urn:schemas-microsoft-com:office:smarttags" w:element="place">
                                <w:r w:rsidRPr="002840B7">
                                  <w:rPr>
                                    <w:color w:val="auto"/>
                                    <w:sz w:val="72"/>
                                    <w:szCs w:val="72"/>
                                    <w:lang w:val="en"/>
                                  </w:rPr>
                                  <w:t>Oregon</w:t>
                                </w:r>
                              </w:smartTag>
                            </w:smartTag>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ACBED" id="Text Box 14" o:spid="_x0000_s1028" type="#_x0000_t202" style="position:absolute;margin-left:45pt;margin-top:-54pt;width:2in;height:4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Xw4QEAALYDAAAOAAAAZHJzL2Uyb0RvYy54bWysU9uO0zAQfUfiHyy/06RF7VZR09Wyq0VI&#10;y0Va+ADHsROLxGPGbpPy9YydtFvgDfFieTz2mTlnjne3Y9+xo0JvwJZ8ucg5U1ZCbWxT8m9fH99s&#10;OfNB2Fp0YFXJT8rz2/3rV7vBFWoFLXS1QkYg1heDK3kbgiuyzMtW9cIvwClLSQ3Yi0AhNlmNYiD0&#10;vstWeb7JBsDaIUjlPZ0+TEm+T/haKxk+a+1VYF3JqbeQVkxrFddsvxNFg8K1Rs5tiH/oohfGUtEL&#10;1IMIgh3Q/AXVG4ngQYeFhD4DrY1UiQOxWeZ/sHluhVOJC4nj3UUm//9g5afjs/uCLIzvYKQBJhLe&#10;PYH87pmF+1bYRt0hwtAqUVPhZZQsG5wv5qdRal/4CFINH6GmIYtDgAQ0auyjKsSTEToN4HQRXY2B&#10;yVhyu9puc0pJyq1vlmvaxxKiOL926MN7BT2Lm5IjDTWhi+OTD9PV85VYzMKj6bo02M7+dkCY04lK&#10;zphfn9ufiISxGpmpS76KXcRcBfWJyCFM5iGz06YF/MnZQMYpuf9xEKg46z5YEujtZn2zIaddB3gd&#10;VNeBsJKgSh44m7b3YXLnwaFpWqo0jcTCHYmqTeL70tU8CjJHUmw2cnTfdZxuvXy3/S8AAAD//wMA&#10;UEsDBBQABgAIAAAAIQAFZhN73QAAAAsBAAAPAAAAZHJzL2Rvd25yZXYueG1sTI/NTsMwEITvSLyD&#10;tUjcWjtUMiXEqfgRD0CpENzceEksYjuNndbl6dmc4Da7O5r9ptpk17MjjtEGr6BYCmDom2CsbxXs&#10;3l4Wa2AxaW90HzwqOGOETX15UenShJN/xeM2tYxCfCy1gi6loeQ8Nh06HZdhQE+3rzA6nWgcW25G&#10;faJw1/MbISR32nr60OkBnzpsvreTU/CcPw5ZSrma3s/y8GMfp8/ColLXV/nhHljCnP7MMOMTOtTE&#10;tA+TN5H1Cu4EVUkKFoVYkyLH6nYW+3lFgtcV/9+h/gUAAP//AwBQSwECLQAUAAYACAAAACEAtoM4&#10;kv4AAADhAQAAEwAAAAAAAAAAAAAAAAAAAAAAW0NvbnRlbnRfVHlwZXNdLnhtbFBLAQItABQABgAI&#10;AAAAIQA4/SH/1gAAAJQBAAALAAAAAAAAAAAAAAAAAC8BAABfcmVscy8ucmVsc1BLAQItABQABgAI&#10;AAAAIQCFtqXw4QEAALYDAAAOAAAAAAAAAAAAAAAAAC4CAABkcnMvZTJvRG9jLnhtbFBLAQItABQA&#10;BgAIAAAAIQAFZhN73QAAAAsBAAAPAAAAAAAAAAAAAAAAADsEAABkcnMvZG93bnJldi54bWxQSwUG&#10;AAAAAAQABADzAAAARQUAAAAA&#10;" filled="f" stroked="f" insetpen="t">
                <v:textbox inset="2.88pt,2.88pt,2.88pt,2.88pt">
                  <w:txbxContent>
                    <w:p w14:paraId="5519F61B" w14:textId="77777777" w:rsidR="006B1959" w:rsidRPr="002840B7" w:rsidRDefault="006B1959" w:rsidP="006B1959">
                      <w:pPr>
                        <w:rPr>
                          <w:color w:val="auto"/>
                          <w:sz w:val="72"/>
                          <w:szCs w:val="72"/>
                          <w:lang w:val="en"/>
                        </w:rPr>
                      </w:pPr>
                      <w:smartTag w:uri="urn:schemas-microsoft-com:office:smarttags" w:element="State">
                        <w:smartTag w:uri="urn:schemas-microsoft-com:office:smarttags" w:element="place">
                          <w:r w:rsidRPr="002840B7">
                            <w:rPr>
                              <w:color w:val="auto"/>
                              <w:sz w:val="72"/>
                              <w:szCs w:val="72"/>
                              <w:lang w:val="en"/>
                            </w:rPr>
                            <w:t>Oregon</w:t>
                          </w:r>
                        </w:smartTag>
                      </w:smartTag>
                    </w:p>
                  </w:txbxContent>
                </v:textbox>
              </v:shape>
            </w:pict>
          </mc:Fallback>
        </mc:AlternateContent>
      </w:r>
      <w:r w:rsidR="00111064">
        <w:rPr>
          <w:noProof/>
          <w:color w:val="auto"/>
          <w:kern w:val="0"/>
          <w:sz w:val="24"/>
          <w:szCs w:val="24"/>
        </w:rPr>
        <mc:AlternateContent>
          <mc:Choice Requires="wps">
            <w:drawing>
              <wp:anchor distT="36576" distB="36576" distL="36576" distR="36576" simplePos="0" relativeHeight="251660288" behindDoc="0" locked="0" layoutInCell="1" allowOverlap="1" wp14:anchorId="02CE2196" wp14:editId="06A45809">
                <wp:simplePos x="0" y="0"/>
                <wp:positionH relativeFrom="column">
                  <wp:posOffset>457200</wp:posOffset>
                </wp:positionH>
                <wp:positionV relativeFrom="paragraph">
                  <wp:posOffset>-571500</wp:posOffset>
                </wp:positionV>
                <wp:extent cx="5829300" cy="0"/>
                <wp:effectExtent l="9525" t="9525" r="9525" b="952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9300" cy="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AD40C" id="Line 18" o:spid="_x0000_s1026" style="position:absolute;flip:x;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mvQEAAGADAAAOAAAAZHJzL2Uyb0RvYy54bWysU8tu2zAQvBfoPxC815JduEgEyzk4dXtI&#10;WwNJP2DNh0SU4hJc2pL/viRjO0F7C6IDsdzHcHZ2tbqbBsuOKpBB1/L5rOZMOYHSuK7lv5+2n244&#10;owhOgkWnWn5SxO/WHz+sRt+oBfZopQosgThqRt/yPkbfVBWJXg1AM/TKpaDGMEBM19BVMsCY0Adb&#10;Ler6SzVikD6gUETJe/8c5OuCr7US8ZfWpCKzLU/cYjlDOff5rNYraLoAvjfiTAPewGIA49KjV6h7&#10;iMAOwfwHNRgRkFDHmcChQq2NUKWH1M28/qebxx68Kr0kcchfZaL3gxU/jxu3C5m6mNyjf0Dxh5jD&#10;TQ+uU4XA08mnwc2zVNXoqbmW5Av5XWD78QfKlAOHiEWFSYeBaWv891yYwVOnbCqyn66yqykykZzL&#10;m8Xt5zpNR1xiFTQZIhf6QPGbwoFlo+XWuKwINHB8oJgpvaRkt8OtsbZM1To2tvx2uViWAkJrZA7m&#10;NArdfmMDO0Lei/Rtt6W/FHmdFvDgZAHrFcivZzuCsc92ety6jKfKqp0ZXXTJS0jNHuVpFy7ipTEW&#10;zueVy3vy+l4kfvkx1n8BAAD//wMAUEsDBBQABgAIAAAAIQB7zOnG2gAAAAoBAAAPAAAAZHJzL2Rv&#10;d25yZXYueG1sTI9BT8MwDIXvSPyHyEjctpQhAe2aTgOJC9oBNrinjddGa5yqSdfw7zEICW7P9tPz&#10;98pNcr044xisJwU3ywwEUuONpVbB++F58QAiRE1G955QwScG2FSXF6UujJ/pDc/72AoOoVBoBV2M&#10;QyFlaDp0Oiz9gMS3ox+djjyOrTSjnjnc9XKVZXfSaUv8odMDPnXYnPaTU3CY7Gx3uxfaSvrA42Od&#10;8tfbpNT1VdquQURM8c8M3/iMDhUz1X4iE0Sv4H7FVaKCRZ6xYEP+I+rfjaxK+b9C9QUAAP//AwBQ&#10;SwECLQAUAAYACAAAACEAtoM4kv4AAADhAQAAEwAAAAAAAAAAAAAAAAAAAAAAW0NvbnRlbnRfVHlw&#10;ZXNdLnhtbFBLAQItABQABgAIAAAAIQA4/SH/1gAAAJQBAAALAAAAAAAAAAAAAAAAAC8BAABfcmVs&#10;cy8ucmVsc1BLAQItABQABgAIAAAAIQB4g6+mvQEAAGADAAAOAAAAAAAAAAAAAAAAAC4CAABkcnMv&#10;ZTJvRG9jLnhtbFBLAQItABQABgAIAAAAIQB7zOnG2gAAAAoBAAAPAAAAAAAAAAAAAAAAABcEAABk&#10;cnMvZG93bnJldi54bWxQSwUGAAAAAAQABADzAAAAHgUAAAAA&#10;" strokecolor="blue">
                <v:shadow color="#ccc"/>
              </v:line>
            </w:pict>
          </mc:Fallback>
        </mc:AlternateContent>
      </w:r>
      <w:r w:rsidR="00111064">
        <w:rPr>
          <w:noProof/>
          <w:color w:val="auto"/>
          <w:kern w:val="0"/>
          <w:sz w:val="24"/>
          <w:szCs w:val="24"/>
        </w:rPr>
        <mc:AlternateContent>
          <mc:Choice Requires="wps">
            <w:drawing>
              <wp:anchor distT="36576" distB="36576" distL="36576" distR="36576" simplePos="0" relativeHeight="251659264" behindDoc="0" locked="0" layoutInCell="1" allowOverlap="1" wp14:anchorId="38EB2CD8" wp14:editId="431B1BE9">
                <wp:simplePos x="0" y="0"/>
                <wp:positionH relativeFrom="column">
                  <wp:posOffset>7315200</wp:posOffset>
                </wp:positionH>
                <wp:positionV relativeFrom="paragraph">
                  <wp:posOffset>457200</wp:posOffset>
                </wp:positionV>
                <wp:extent cx="0" cy="0"/>
                <wp:effectExtent l="9525" t="9525" r="9525" b="952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4C2AF4" id="Line 17"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in,36pt" to="8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Y+AzxdoAAAALAQAADwAAAGRycy9kb3ducmV2LnhtbExPTU+DQBC9&#10;m/gfNmPixdiF+tGKLI1pondLG65TdgQiO4vsFtBf75Ie9DR5H3nzXrqZTCsG6l1jWUG8iEAQl1Y3&#10;XCnY56+3axDOI2tsLZOCb3KwyS4vUky0Hfmdhp2vRAhhl6CC2vsukdKVNRl0C9sRB+3D9gZ9gH0l&#10;dY9jCDetXEbRozTYcPhQY0fbmsrP3ckoeJryn/3hnu6Krzh+Gw83RT5sC6Wur6aXZxCeJv9nhrl+&#10;qA5Z6HS0J9ZOtAHHD8swxitYzXd2nJnjmZFZKv9vyH4BAAD//wMAUEsBAi0AFAAGAAgAAAAhALaD&#10;OJL+AAAA4QEAABMAAAAAAAAAAAAAAAAAAAAAAFtDb250ZW50X1R5cGVzXS54bWxQSwECLQAUAAYA&#10;CAAAACEAOP0h/9YAAACUAQAACwAAAAAAAAAAAAAAAAAvAQAAX3JlbHMvLnJlbHNQSwECLQAUAAYA&#10;CAAAACEA8sB+bKwBAABQAwAADgAAAAAAAAAAAAAAAAAuAgAAZHJzL2Uyb0RvYy54bWxQSwECLQAU&#10;AAYACAAAACEAY+AzxdoAAAALAQAADwAAAAAAAAAAAAAAAAAGBAAAZHJzL2Rvd25yZXYueG1sUEsF&#10;BgAAAAAEAAQA8wAAAA0FAAAAAA==&#10;">
                <v:shadow color="#ccc"/>
              </v:line>
            </w:pict>
          </mc:Fallback>
        </mc:AlternateContent>
      </w:r>
      <w:r w:rsidR="00111064">
        <w:rPr>
          <w:noProof/>
          <w:color w:val="auto"/>
          <w:kern w:val="0"/>
          <w:sz w:val="24"/>
          <w:szCs w:val="24"/>
        </w:rPr>
        <mc:AlternateContent>
          <mc:Choice Requires="wps">
            <w:drawing>
              <wp:anchor distT="36576" distB="36576" distL="36576" distR="36576" simplePos="0" relativeHeight="251655168" behindDoc="0" locked="0" layoutInCell="1" allowOverlap="1" wp14:anchorId="31241A89" wp14:editId="3DF868BE">
                <wp:simplePos x="0" y="0"/>
                <wp:positionH relativeFrom="column">
                  <wp:posOffset>7315200</wp:posOffset>
                </wp:positionH>
                <wp:positionV relativeFrom="paragraph">
                  <wp:posOffset>457200</wp:posOffset>
                </wp:positionV>
                <wp:extent cx="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FA42A" id="Line 11" o:spid="_x0000_s1026" style="position:absolute;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in,36pt" to="8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Y+AzxdoAAAALAQAADwAAAGRycy9kb3ducmV2LnhtbExPTU+DQBC9&#10;m/gfNmPixdiF+tGKLI1pondLG65TdgQiO4vsFtBf75Ie9DR5H3nzXrqZTCsG6l1jWUG8iEAQl1Y3&#10;XCnY56+3axDOI2tsLZOCb3KwyS4vUky0Hfmdhp2vRAhhl6CC2vsukdKVNRl0C9sRB+3D9gZ9gH0l&#10;dY9jCDetXEbRozTYcPhQY0fbmsrP3ckoeJryn/3hnu6Krzh+Gw83RT5sC6Wur6aXZxCeJv9nhrl+&#10;qA5Z6HS0J9ZOtAHHD8swxitYzXd2nJnjmZFZKv9vyH4BAAD//wMAUEsBAi0AFAAGAAgAAAAhALaD&#10;OJL+AAAA4QEAABMAAAAAAAAAAAAAAAAAAAAAAFtDb250ZW50X1R5cGVzXS54bWxQSwECLQAUAAYA&#10;CAAAACEAOP0h/9YAAACUAQAACwAAAAAAAAAAAAAAAAAvAQAAX3JlbHMvLnJlbHNQSwECLQAUAAYA&#10;CAAAACEA8sB+bKwBAABQAwAADgAAAAAAAAAAAAAAAAAuAgAAZHJzL2Uyb0RvYy54bWxQSwECLQAU&#10;AAYACAAAACEAY+AzxdoAAAALAQAADwAAAAAAAAAAAAAAAAAGBAAAZHJzL2Rvd25yZXYueG1sUEsF&#10;BgAAAAAEAAQA8wAAAA0FAAAAAA==&#10;">
                <v:shadow color="#ccc"/>
              </v:line>
            </w:pict>
          </mc:Fallback>
        </mc:AlternateContent>
      </w:r>
      <w:r w:rsidR="00111064">
        <w:rPr>
          <w:noProof/>
          <w:color w:val="auto"/>
          <w:kern w:val="0"/>
          <w:sz w:val="24"/>
          <w:szCs w:val="24"/>
        </w:rPr>
        <mc:AlternateContent>
          <mc:Choice Requires="wps">
            <w:drawing>
              <wp:anchor distT="36576" distB="36576" distL="36576" distR="36576" simplePos="0" relativeHeight="251654144" behindDoc="0" locked="0" layoutInCell="1" allowOverlap="1" wp14:anchorId="511ACFDD" wp14:editId="07BBEDE5">
                <wp:simplePos x="0" y="0"/>
                <wp:positionH relativeFrom="column">
                  <wp:posOffset>7315200</wp:posOffset>
                </wp:positionH>
                <wp:positionV relativeFrom="paragraph">
                  <wp:posOffset>457200</wp:posOffset>
                </wp:positionV>
                <wp:extent cx="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7322D" id="Line 5" o:spid="_x0000_s1026" style="position:absolute;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8in,36pt" to="8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Y+AzxdoAAAALAQAADwAAAGRycy9kb3ducmV2LnhtbExPTU+DQBC9&#10;m/gfNmPixdiF+tGKLI1pondLG65TdgQiO4vsFtBf75Ie9DR5H3nzXrqZTCsG6l1jWUG8iEAQl1Y3&#10;XCnY56+3axDOI2tsLZOCb3KwyS4vUky0Hfmdhp2vRAhhl6CC2vsukdKVNRl0C9sRB+3D9gZ9gH0l&#10;dY9jCDetXEbRozTYcPhQY0fbmsrP3ckoeJryn/3hnu6Krzh+Gw83RT5sC6Wur6aXZxCeJv9nhrl+&#10;qA5Z6HS0J9ZOtAHHD8swxitYzXd2nJnjmZFZKv9vyH4BAAD//wMAUEsBAi0AFAAGAAgAAAAhALaD&#10;OJL+AAAA4QEAABMAAAAAAAAAAAAAAAAAAAAAAFtDb250ZW50X1R5cGVzXS54bWxQSwECLQAUAAYA&#10;CAAAACEAOP0h/9YAAACUAQAACwAAAAAAAAAAAAAAAAAvAQAAX3JlbHMvLnJlbHNQSwECLQAUAAYA&#10;CAAAACEA8sB+bKwBAABQAwAADgAAAAAAAAAAAAAAAAAuAgAAZHJzL2Uyb0RvYy54bWxQSwECLQAU&#10;AAYACAAAACEAY+AzxdoAAAALAQAADwAAAAAAAAAAAAAAAAAGBAAAZHJzL2Rvd25yZXYueG1sUEsF&#10;BgAAAAAEAAQA8wAAAA0FAAAAAA==&#10;">
                <v:shadow color="#ccc"/>
              </v:line>
            </w:pict>
          </mc:Fallback>
        </mc:AlternateContent>
      </w:r>
    </w:p>
    <w:p w14:paraId="41A05191" w14:textId="77777777" w:rsidR="00AC58DB" w:rsidRDefault="00AC58DB"/>
    <w:p w14:paraId="3E65F90C" w14:textId="77777777" w:rsidR="00AC58DB" w:rsidRDefault="00AC58DB"/>
    <w:p w14:paraId="6910253D" w14:textId="77777777" w:rsidR="00AC58DB" w:rsidRDefault="00AC58DB"/>
    <w:p w14:paraId="2B7173DF" w14:textId="1E09F159" w:rsidR="00AC58DB" w:rsidRDefault="00AC58DB">
      <w:pPr>
        <w:rPr>
          <w:sz w:val="28"/>
          <w:szCs w:val="28"/>
        </w:rPr>
      </w:pPr>
    </w:p>
    <w:p w14:paraId="23BB8FD1" w14:textId="77777777" w:rsidR="00111064" w:rsidRPr="00111064" w:rsidRDefault="00111064" w:rsidP="00111064">
      <w:pPr>
        <w:rPr>
          <w:sz w:val="28"/>
          <w:szCs w:val="28"/>
        </w:rPr>
      </w:pPr>
      <w:r w:rsidRPr="00111064">
        <w:rPr>
          <w:sz w:val="28"/>
          <w:szCs w:val="28"/>
        </w:rPr>
        <w:t>Oregon Disabilities Commission</w:t>
      </w:r>
    </w:p>
    <w:p w14:paraId="6D88FED8" w14:textId="77777777" w:rsidR="00111064" w:rsidRPr="00111064" w:rsidRDefault="00111064" w:rsidP="00111064">
      <w:pPr>
        <w:rPr>
          <w:sz w:val="28"/>
          <w:szCs w:val="28"/>
        </w:rPr>
      </w:pPr>
      <w:r w:rsidRPr="00111064">
        <w:rPr>
          <w:sz w:val="28"/>
          <w:szCs w:val="28"/>
        </w:rPr>
        <w:t>Melinda Meeds, Support Staff</w:t>
      </w:r>
    </w:p>
    <w:p w14:paraId="3BA58DF8" w14:textId="77777777" w:rsidR="00111064" w:rsidRPr="00111064" w:rsidRDefault="00111064" w:rsidP="00111064">
      <w:pPr>
        <w:rPr>
          <w:sz w:val="28"/>
          <w:szCs w:val="28"/>
        </w:rPr>
      </w:pPr>
      <w:r w:rsidRPr="00111064">
        <w:rPr>
          <w:sz w:val="28"/>
          <w:szCs w:val="28"/>
        </w:rPr>
        <w:t>Ryan Kibby, Support Staff</w:t>
      </w:r>
    </w:p>
    <w:p w14:paraId="7E7CB0E1" w14:textId="1D91B729" w:rsidR="00111064" w:rsidRDefault="00111064" w:rsidP="00111064">
      <w:pPr>
        <w:rPr>
          <w:sz w:val="28"/>
          <w:szCs w:val="28"/>
        </w:rPr>
      </w:pPr>
      <w:r w:rsidRPr="00111064">
        <w:rPr>
          <w:sz w:val="28"/>
          <w:szCs w:val="28"/>
        </w:rPr>
        <w:t>Joseph Lowe, Support Staff</w:t>
      </w:r>
    </w:p>
    <w:p w14:paraId="7A2C56BD" w14:textId="12088F5E" w:rsidR="00111064" w:rsidRDefault="00111064" w:rsidP="00111064">
      <w:pPr>
        <w:rPr>
          <w:sz w:val="28"/>
          <w:szCs w:val="28"/>
        </w:rPr>
      </w:pPr>
    </w:p>
    <w:p w14:paraId="27BA7303" w14:textId="77777777" w:rsidR="00111064" w:rsidRPr="00770D86" w:rsidRDefault="00111064" w:rsidP="00111064">
      <w:pPr>
        <w:jc w:val="center"/>
        <w:rPr>
          <w:sz w:val="32"/>
          <w:szCs w:val="32"/>
        </w:rPr>
      </w:pPr>
      <w:r w:rsidRPr="00770D86">
        <w:rPr>
          <w:sz w:val="32"/>
          <w:szCs w:val="32"/>
        </w:rPr>
        <w:t>FOR IMMEDIATE RELEASE</w:t>
      </w:r>
    </w:p>
    <w:p w14:paraId="36DB0ED6" w14:textId="547E571F" w:rsidR="00111064" w:rsidRPr="00770D86" w:rsidRDefault="005E7025" w:rsidP="00111064">
      <w:pPr>
        <w:jc w:val="center"/>
        <w:rPr>
          <w:sz w:val="32"/>
          <w:szCs w:val="32"/>
        </w:rPr>
      </w:pPr>
      <w:r>
        <w:rPr>
          <w:color w:val="auto"/>
          <w:sz w:val="32"/>
          <w:szCs w:val="32"/>
        </w:rPr>
        <w:t>April 26</w:t>
      </w:r>
      <w:r w:rsidR="00111064" w:rsidRPr="00770D86">
        <w:rPr>
          <w:sz w:val="32"/>
          <w:szCs w:val="32"/>
        </w:rPr>
        <w:t>, 2023</w:t>
      </w:r>
    </w:p>
    <w:p w14:paraId="0CD4EBEE" w14:textId="77777777" w:rsidR="00111064" w:rsidRPr="00770D86" w:rsidRDefault="00111064" w:rsidP="00111064">
      <w:pPr>
        <w:jc w:val="center"/>
        <w:rPr>
          <w:sz w:val="32"/>
          <w:szCs w:val="32"/>
        </w:rPr>
      </w:pPr>
    </w:p>
    <w:p w14:paraId="5F6BC82D" w14:textId="77777777" w:rsidR="00111064" w:rsidRPr="00770D86" w:rsidRDefault="00111064" w:rsidP="00111064">
      <w:pPr>
        <w:jc w:val="center"/>
        <w:rPr>
          <w:sz w:val="32"/>
          <w:szCs w:val="32"/>
          <w:u w:val="single"/>
        </w:rPr>
      </w:pPr>
      <w:r w:rsidRPr="00770D86">
        <w:rPr>
          <w:sz w:val="32"/>
          <w:szCs w:val="32"/>
          <w:u w:val="single"/>
        </w:rPr>
        <w:t>PUBLIC MEETING NOTICE</w:t>
      </w:r>
    </w:p>
    <w:p w14:paraId="44EB4176" w14:textId="77777777" w:rsidR="00111064" w:rsidRPr="00770D86" w:rsidRDefault="00111064" w:rsidP="00111064">
      <w:pPr>
        <w:jc w:val="center"/>
        <w:rPr>
          <w:sz w:val="32"/>
          <w:szCs w:val="32"/>
        </w:rPr>
      </w:pPr>
      <w:r w:rsidRPr="00770D86">
        <w:rPr>
          <w:sz w:val="32"/>
          <w:szCs w:val="32"/>
        </w:rPr>
        <w:t>Oregon Disabilities Commission</w:t>
      </w:r>
    </w:p>
    <w:p w14:paraId="103B20EA" w14:textId="4EDB4438" w:rsidR="00111064" w:rsidRPr="00770D86" w:rsidRDefault="00A73435" w:rsidP="00111064">
      <w:pPr>
        <w:jc w:val="center"/>
        <w:rPr>
          <w:sz w:val="32"/>
          <w:szCs w:val="32"/>
        </w:rPr>
      </w:pPr>
      <w:r>
        <w:rPr>
          <w:color w:val="auto"/>
          <w:sz w:val="32"/>
          <w:szCs w:val="32"/>
        </w:rPr>
        <w:t>May 11</w:t>
      </w:r>
      <w:r w:rsidR="00111064" w:rsidRPr="00770D86">
        <w:rPr>
          <w:sz w:val="32"/>
          <w:szCs w:val="32"/>
        </w:rPr>
        <w:t>, 2023</w:t>
      </w:r>
    </w:p>
    <w:p w14:paraId="476A6AB4" w14:textId="77777777" w:rsidR="00111064" w:rsidRPr="00770D86" w:rsidRDefault="00111064" w:rsidP="00111064">
      <w:pPr>
        <w:jc w:val="center"/>
        <w:rPr>
          <w:sz w:val="32"/>
          <w:szCs w:val="32"/>
        </w:rPr>
      </w:pPr>
      <w:r w:rsidRPr="00770D86">
        <w:rPr>
          <w:sz w:val="32"/>
          <w:szCs w:val="32"/>
        </w:rPr>
        <w:t>1:00 PM to 4:00 PM</w:t>
      </w:r>
    </w:p>
    <w:p w14:paraId="588C4FFC" w14:textId="77777777" w:rsidR="00111064" w:rsidRPr="00770D86" w:rsidRDefault="00111064" w:rsidP="00111064">
      <w:pPr>
        <w:rPr>
          <w:sz w:val="32"/>
          <w:szCs w:val="32"/>
        </w:rPr>
      </w:pPr>
    </w:p>
    <w:p w14:paraId="19E55329" w14:textId="77777777" w:rsidR="00111064" w:rsidRPr="00770D86" w:rsidRDefault="00111064" w:rsidP="00111064">
      <w:pPr>
        <w:rPr>
          <w:sz w:val="32"/>
          <w:szCs w:val="32"/>
        </w:rPr>
      </w:pPr>
      <w:r w:rsidRPr="00770D86">
        <w:rPr>
          <w:sz w:val="32"/>
          <w:szCs w:val="32"/>
        </w:rPr>
        <w:t>Agenda topics include Call to Order, Review and Approval of Meeting Agenda, Review and Approval of Previous Meeting Minutes, Announcement, Public Comment, ODC Business, Additional Topics, and Adjournment.</w:t>
      </w:r>
    </w:p>
    <w:p w14:paraId="0DB412DB" w14:textId="77777777" w:rsidR="00111064" w:rsidRPr="00770D86" w:rsidRDefault="00111064" w:rsidP="00111064">
      <w:pPr>
        <w:rPr>
          <w:sz w:val="32"/>
          <w:szCs w:val="32"/>
        </w:rPr>
      </w:pPr>
    </w:p>
    <w:p w14:paraId="50440F8F" w14:textId="77777777" w:rsidR="00111064" w:rsidRPr="00770D86" w:rsidRDefault="00111064" w:rsidP="00111064">
      <w:pPr>
        <w:rPr>
          <w:sz w:val="32"/>
          <w:szCs w:val="32"/>
        </w:rPr>
      </w:pPr>
      <w:r w:rsidRPr="00770D86">
        <w:rPr>
          <w:sz w:val="32"/>
          <w:szCs w:val="32"/>
        </w:rPr>
        <w:t xml:space="preserve">The public can attend this meeting at: </w:t>
      </w:r>
    </w:p>
    <w:p w14:paraId="5E15BD09" w14:textId="77777777" w:rsidR="00111064" w:rsidRPr="00770D86" w:rsidRDefault="00111064" w:rsidP="00111064">
      <w:pPr>
        <w:rPr>
          <w:sz w:val="32"/>
          <w:szCs w:val="32"/>
        </w:rPr>
      </w:pPr>
      <w:r w:rsidRPr="00770D86">
        <w:rPr>
          <w:sz w:val="32"/>
          <w:szCs w:val="32"/>
        </w:rPr>
        <w:t>Barbara Roberts Human Services Building</w:t>
      </w:r>
    </w:p>
    <w:p w14:paraId="0301E52E" w14:textId="77777777" w:rsidR="00111064" w:rsidRPr="00770D86" w:rsidRDefault="00111064" w:rsidP="00111064">
      <w:pPr>
        <w:rPr>
          <w:sz w:val="32"/>
          <w:szCs w:val="32"/>
        </w:rPr>
      </w:pPr>
      <w:r w:rsidRPr="00770D86">
        <w:rPr>
          <w:sz w:val="32"/>
          <w:szCs w:val="32"/>
        </w:rPr>
        <w:t xml:space="preserve">500 Summer St NE, </w:t>
      </w:r>
      <w:r w:rsidRPr="00770D86">
        <w:rPr>
          <w:b/>
          <w:sz w:val="32"/>
          <w:szCs w:val="32"/>
          <w:highlight w:val="yellow"/>
        </w:rPr>
        <w:t>Online or Call-In Only</w:t>
      </w:r>
    </w:p>
    <w:p w14:paraId="7AC1C031" w14:textId="77777777" w:rsidR="00111064" w:rsidRPr="00770D86" w:rsidRDefault="00111064" w:rsidP="00111064">
      <w:pPr>
        <w:rPr>
          <w:sz w:val="32"/>
          <w:szCs w:val="32"/>
        </w:rPr>
      </w:pPr>
      <w:r w:rsidRPr="00770D86">
        <w:rPr>
          <w:sz w:val="32"/>
          <w:szCs w:val="32"/>
        </w:rPr>
        <w:t>Salem, OR  97301</w:t>
      </w:r>
    </w:p>
    <w:p w14:paraId="75F717A1" w14:textId="77777777" w:rsidR="00111064" w:rsidRPr="00770D86" w:rsidRDefault="00111064" w:rsidP="00111064">
      <w:pPr>
        <w:rPr>
          <w:sz w:val="32"/>
          <w:szCs w:val="32"/>
        </w:rPr>
      </w:pPr>
    </w:p>
    <w:p w14:paraId="235267C3" w14:textId="77777777" w:rsidR="00111064" w:rsidRPr="00770D86" w:rsidRDefault="00111064" w:rsidP="00111064">
      <w:pPr>
        <w:rPr>
          <w:sz w:val="32"/>
          <w:szCs w:val="32"/>
        </w:rPr>
      </w:pPr>
      <w:r w:rsidRPr="00770D86">
        <w:rPr>
          <w:sz w:val="32"/>
          <w:szCs w:val="32"/>
        </w:rPr>
        <w:t xml:space="preserve">Those who can’t attend in person may call into the meeting using this: </w:t>
      </w:r>
    </w:p>
    <w:p w14:paraId="2B636973" w14:textId="77777777" w:rsidR="00111064" w:rsidRPr="00770D86" w:rsidRDefault="00111064" w:rsidP="00111064">
      <w:pPr>
        <w:jc w:val="center"/>
        <w:rPr>
          <w:sz w:val="32"/>
          <w:szCs w:val="32"/>
        </w:rPr>
      </w:pPr>
      <w:r w:rsidRPr="00770D86">
        <w:rPr>
          <w:sz w:val="32"/>
          <w:szCs w:val="32"/>
        </w:rPr>
        <w:t xml:space="preserve">Zoom Link – </w:t>
      </w:r>
      <w:hyperlink r:id="rId9" w:history="1">
        <w:r w:rsidRPr="009006EE">
          <w:rPr>
            <w:rStyle w:val="Hyperlink"/>
            <w:sz w:val="32"/>
            <w:szCs w:val="32"/>
          </w:rPr>
          <w:t>https://www.zoomgov.com/j/1601001124?pwd=WUZNdUQxVExqUGdOdmJoUGVNbXFDdz09</w:t>
        </w:r>
      </w:hyperlink>
    </w:p>
    <w:p w14:paraId="1FD130CE" w14:textId="77777777" w:rsidR="00111064" w:rsidRPr="00770D86" w:rsidRDefault="00111064" w:rsidP="00111064">
      <w:pPr>
        <w:jc w:val="center"/>
        <w:rPr>
          <w:b/>
          <w:sz w:val="32"/>
          <w:szCs w:val="32"/>
        </w:rPr>
      </w:pPr>
      <w:r w:rsidRPr="00770D86">
        <w:rPr>
          <w:sz w:val="32"/>
          <w:szCs w:val="32"/>
        </w:rPr>
        <w:t xml:space="preserve">Conference Line – </w:t>
      </w:r>
      <w:r w:rsidRPr="00770D86">
        <w:rPr>
          <w:b/>
          <w:bCs/>
          <w:sz w:val="32"/>
          <w:szCs w:val="32"/>
        </w:rPr>
        <w:t>669-254-5252</w:t>
      </w:r>
    </w:p>
    <w:p w14:paraId="374A0203" w14:textId="77777777" w:rsidR="00111064" w:rsidRPr="00770D86" w:rsidRDefault="00111064" w:rsidP="00111064">
      <w:pPr>
        <w:jc w:val="center"/>
        <w:rPr>
          <w:sz w:val="32"/>
          <w:szCs w:val="32"/>
        </w:rPr>
      </w:pPr>
      <w:r w:rsidRPr="00770D86">
        <w:rPr>
          <w:sz w:val="32"/>
          <w:szCs w:val="32"/>
        </w:rPr>
        <w:t xml:space="preserve">Meeting ID – </w:t>
      </w:r>
      <w:r w:rsidRPr="009006EE">
        <w:rPr>
          <w:b/>
          <w:bCs/>
          <w:sz w:val="32"/>
          <w:szCs w:val="32"/>
        </w:rPr>
        <w:t>1601001124</w:t>
      </w:r>
      <w:r>
        <w:rPr>
          <w:b/>
          <w:bCs/>
          <w:sz w:val="32"/>
          <w:szCs w:val="32"/>
        </w:rPr>
        <w:t>#</w:t>
      </w:r>
    </w:p>
    <w:p w14:paraId="2D3C0941" w14:textId="77777777" w:rsidR="00111064" w:rsidRPr="00770D86" w:rsidRDefault="00111064" w:rsidP="00111064">
      <w:pPr>
        <w:jc w:val="center"/>
        <w:rPr>
          <w:b/>
          <w:bCs/>
          <w:sz w:val="32"/>
          <w:szCs w:val="32"/>
        </w:rPr>
      </w:pPr>
      <w:r w:rsidRPr="00770D86">
        <w:rPr>
          <w:sz w:val="32"/>
          <w:szCs w:val="32"/>
        </w:rPr>
        <w:t xml:space="preserve">Participant Code – </w:t>
      </w:r>
      <w:r w:rsidRPr="00770D86">
        <w:rPr>
          <w:b/>
          <w:bCs/>
          <w:sz w:val="32"/>
          <w:szCs w:val="32"/>
        </w:rPr>
        <w:t>0#</w:t>
      </w:r>
    </w:p>
    <w:p w14:paraId="733BC61F" w14:textId="77777777" w:rsidR="00111064" w:rsidRPr="00770D86" w:rsidRDefault="00111064" w:rsidP="00111064">
      <w:pPr>
        <w:jc w:val="center"/>
        <w:rPr>
          <w:b/>
          <w:bCs/>
          <w:sz w:val="32"/>
          <w:szCs w:val="32"/>
        </w:rPr>
      </w:pPr>
      <w:r w:rsidRPr="00770D86">
        <w:rPr>
          <w:sz w:val="32"/>
          <w:szCs w:val="32"/>
        </w:rPr>
        <w:t>Pass</w:t>
      </w:r>
      <w:r>
        <w:rPr>
          <w:sz w:val="32"/>
          <w:szCs w:val="32"/>
        </w:rPr>
        <w:t>code</w:t>
      </w:r>
      <w:r w:rsidRPr="00770D86">
        <w:rPr>
          <w:sz w:val="32"/>
          <w:szCs w:val="32"/>
        </w:rPr>
        <w:t xml:space="preserve"> –</w:t>
      </w:r>
      <w:r w:rsidRPr="00770D86">
        <w:rPr>
          <w:b/>
          <w:bCs/>
          <w:sz w:val="32"/>
          <w:szCs w:val="32"/>
        </w:rPr>
        <w:t xml:space="preserve"> </w:t>
      </w:r>
      <w:r w:rsidRPr="009006EE">
        <w:rPr>
          <w:b/>
          <w:bCs/>
          <w:sz w:val="32"/>
          <w:szCs w:val="32"/>
        </w:rPr>
        <w:t>226594</w:t>
      </w:r>
      <w:r>
        <w:rPr>
          <w:b/>
          <w:bCs/>
          <w:sz w:val="32"/>
          <w:szCs w:val="32"/>
        </w:rPr>
        <w:t>#</w:t>
      </w:r>
    </w:p>
    <w:p w14:paraId="572C865A" w14:textId="77777777" w:rsidR="00111064" w:rsidRPr="00770D86" w:rsidRDefault="00111064" w:rsidP="00111064">
      <w:pPr>
        <w:jc w:val="center"/>
        <w:rPr>
          <w:sz w:val="32"/>
          <w:szCs w:val="32"/>
        </w:rPr>
      </w:pPr>
      <w:r w:rsidRPr="00770D86">
        <w:rPr>
          <w:sz w:val="32"/>
          <w:szCs w:val="32"/>
        </w:rPr>
        <w:lastRenderedPageBreak/>
        <w:t xml:space="preserve">CART Streaming Link – </w:t>
      </w:r>
      <w:hyperlink r:id="rId10" w:tgtFrame="_blank" w:history="1">
        <w:r w:rsidRPr="00770D86">
          <w:rPr>
            <w:rStyle w:val="Hyperlink"/>
            <w:sz w:val="32"/>
            <w:szCs w:val="32"/>
          </w:rPr>
          <w:t>https://www.streamtext.net/player?event=ODC</w:t>
        </w:r>
      </w:hyperlink>
    </w:p>
    <w:p w14:paraId="622B0488" w14:textId="77777777" w:rsidR="00111064" w:rsidRPr="00770D86" w:rsidRDefault="00111064" w:rsidP="00111064">
      <w:pPr>
        <w:rPr>
          <w:sz w:val="32"/>
          <w:szCs w:val="32"/>
        </w:rPr>
      </w:pPr>
    </w:p>
    <w:p w14:paraId="44F63992" w14:textId="77777777" w:rsidR="002840B7" w:rsidRDefault="002840B7" w:rsidP="002840B7">
      <w:pPr>
        <w:pStyle w:val="Footer"/>
        <w:rPr>
          <w:sz w:val="32"/>
          <w:szCs w:val="32"/>
        </w:rPr>
      </w:pPr>
      <w:r>
        <w:rPr>
          <w:sz w:val="32"/>
          <w:szCs w:val="32"/>
        </w:rPr>
        <w:t xml:space="preserve">The meeting location is accessible to persons with disabilities. For questions about accessibility or to request an accommodation, please contact Melinda Meeds at </w:t>
      </w:r>
      <w:hyperlink r:id="rId11" w:history="1">
        <w:r>
          <w:rPr>
            <w:rStyle w:val="Hyperlink"/>
            <w:sz w:val="32"/>
            <w:szCs w:val="32"/>
          </w:rPr>
          <w:t>Melinda.A.Meeds@odhs.oregon.gov</w:t>
        </w:r>
      </w:hyperlink>
      <w:r>
        <w:rPr>
          <w:sz w:val="32"/>
          <w:szCs w:val="32"/>
        </w:rPr>
        <w:t xml:space="preserve"> </w:t>
      </w:r>
    </w:p>
    <w:p w14:paraId="350B81C9" w14:textId="77777777" w:rsidR="002840B7" w:rsidRDefault="002840B7" w:rsidP="002840B7">
      <w:pPr>
        <w:pStyle w:val="Footer"/>
        <w:rPr>
          <w:sz w:val="32"/>
          <w:szCs w:val="32"/>
        </w:rPr>
      </w:pPr>
      <w:r>
        <w:rPr>
          <w:b/>
          <w:bCs/>
          <w:color w:val="FF0000"/>
          <w:sz w:val="32"/>
          <w:szCs w:val="32"/>
        </w:rPr>
        <w:t>Requests should be made at least 48 hours prior to the event.</w:t>
      </w:r>
    </w:p>
    <w:p w14:paraId="157EDD81" w14:textId="77777777" w:rsidR="002840B7" w:rsidRDefault="002840B7" w:rsidP="002840B7">
      <w:pPr>
        <w:pStyle w:val="Footer"/>
        <w:rPr>
          <w:sz w:val="32"/>
          <w:szCs w:val="32"/>
        </w:rPr>
      </w:pPr>
    </w:p>
    <w:p w14:paraId="3F045D67" w14:textId="77777777" w:rsidR="002840B7" w:rsidRDefault="002840B7" w:rsidP="002840B7">
      <w:pPr>
        <w:rPr>
          <w:sz w:val="32"/>
          <w:szCs w:val="32"/>
        </w:rPr>
      </w:pPr>
      <w:r>
        <w:rPr>
          <w:sz w:val="32"/>
          <w:szCs w:val="32"/>
        </w:rPr>
        <w:t xml:space="preserve">For questions about this meeting, please contact Ryan Kibby at </w:t>
      </w:r>
      <w:hyperlink r:id="rId12" w:history="1">
        <w:r>
          <w:rPr>
            <w:rStyle w:val="Hyperlink"/>
            <w:sz w:val="32"/>
            <w:szCs w:val="32"/>
          </w:rPr>
          <w:t>Ryan.E.Kibby@odhs.oregon.gov</w:t>
        </w:r>
      </w:hyperlink>
      <w:r>
        <w:rPr>
          <w:sz w:val="32"/>
          <w:szCs w:val="32"/>
        </w:rPr>
        <w:t xml:space="preserve"> or Joseph Lowe at </w:t>
      </w:r>
      <w:hyperlink r:id="rId13" w:history="1">
        <w:r>
          <w:rPr>
            <w:rStyle w:val="Hyperlink"/>
            <w:sz w:val="32"/>
            <w:szCs w:val="32"/>
          </w:rPr>
          <w:t>Joseph.Lowe@odhs.oregon.gov</w:t>
        </w:r>
      </w:hyperlink>
    </w:p>
    <w:p w14:paraId="25801375" w14:textId="77777777" w:rsidR="002840B7" w:rsidRDefault="002840B7" w:rsidP="002840B7">
      <w:pPr>
        <w:rPr>
          <w:sz w:val="32"/>
          <w:szCs w:val="32"/>
        </w:rPr>
      </w:pPr>
    </w:p>
    <w:p w14:paraId="6D70C29E" w14:textId="3D773D94" w:rsidR="00111064" w:rsidRPr="000A25EB" w:rsidRDefault="002840B7" w:rsidP="002840B7">
      <w:pPr>
        <w:rPr>
          <w:sz w:val="28"/>
          <w:szCs w:val="28"/>
        </w:rPr>
      </w:pPr>
      <w:r>
        <w:rPr>
          <w:sz w:val="32"/>
          <w:szCs w:val="32"/>
        </w:rPr>
        <w:t>This meeting is open to the public and members of the public are invited and encouraged to attend. Persons wishing to comment are asked to speak or type during the public comment period and to indicate the topic of their comments when asked. Each person wishing to speak will be allotted up to three minutes to make their comments, depending on the number of persons for the time available. Written summaries of public comments are appreciated so they will be accurately reflected in the meeting minutes. Staff respectfully request that you submit an electronic copy of any written materials at the time of your presentation and, if possible, to staff at least 48 hours prior to the meeting. Copies and comments may be sent to</w:t>
      </w:r>
      <w:r>
        <w:rPr>
          <w:sz w:val="28"/>
          <w:szCs w:val="28"/>
        </w:rPr>
        <w:t xml:space="preserve"> </w:t>
      </w:r>
      <w:hyperlink r:id="rId14" w:history="1">
        <w:r>
          <w:rPr>
            <w:rStyle w:val="Hyperlink"/>
            <w:sz w:val="32"/>
            <w:szCs w:val="32"/>
            <w:lang w:val="en"/>
          </w:rPr>
          <w:t>OregonDisabilities.Commission@odhsoha.oregon.gov</w:t>
        </w:r>
      </w:hyperlink>
    </w:p>
    <w:p w14:paraId="3A76FC44" w14:textId="77777777" w:rsidR="00005689" w:rsidRPr="000A25EB" w:rsidRDefault="00005689" w:rsidP="00AC58DB">
      <w:pPr>
        <w:rPr>
          <w:sz w:val="28"/>
          <w:szCs w:val="28"/>
        </w:rPr>
      </w:pPr>
    </w:p>
    <w:sectPr w:rsidR="00005689" w:rsidRPr="000A25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B2D" w14:textId="77777777" w:rsidR="009B6161" w:rsidRDefault="009B6161">
      <w:r>
        <w:separator/>
      </w:r>
    </w:p>
  </w:endnote>
  <w:endnote w:type="continuationSeparator" w:id="0">
    <w:p w14:paraId="57A750F0" w14:textId="77777777" w:rsidR="009B6161" w:rsidRDefault="009B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1FD0" w14:textId="77777777" w:rsidR="009B6161" w:rsidRDefault="009B6161">
      <w:r>
        <w:separator/>
      </w:r>
    </w:p>
  </w:footnote>
  <w:footnote w:type="continuationSeparator" w:id="0">
    <w:p w14:paraId="75B19381" w14:textId="77777777" w:rsidR="009B6161" w:rsidRDefault="009B6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59"/>
    <w:rsid w:val="00005689"/>
    <w:rsid w:val="00036431"/>
    <w:rsid w:val="00052526"/>
    <w:rsid w:val="000646E2"/>
    <w:rsid w:val="00083CCF"/>
    <w:rsid w:val="000A25EB"/>
    <w:rsid w:val="000F1D28"/>
    <w:rsid w:val="0010175B"/>
    <w:rsid w:val="00111064"/>
    <w:rsid w:val="001361FB"/>
    <w:rsid w:val="001C43D4"/>
    <w:rsid w:val="001D12C8"/>
    <w:rsid w:val="00212C9C"/>
    <w:rsid w:val="00227C48"/>
    <w:rsid w:val="002318BB"/>
    <w:rsid w:val="002840B7"/>
    <w:rsid w:val="003B3A91"/>
    <w:rsid w:val="003C0C63"/>
    <w:rsid w:val="003C5F27"/>
    <w:rsid w:val="004A2CA3"/>
    <w:rsid w:val="0051143F"/>
    <w:rsid w:val="00521BB0"/>
    <w:rsid w:val="00584261"/>
    <w:rsid w:val="00597F7A"/>
    <w:rsid w:val="005E7025"/>
    <w:rsid w:val="006B0F00"/>
    <w:rsid w:val="006B1959"/>
    <w:rsid w:val="006E5B9B"/>
    <w:rsid w:val="007031FA"/>
    <w:rsid w:val="00707C51"/>
    <w:rsid w:val="00757B80"/>
    <w:rsid w:val="007B2A0E"/>
    <w:rsid w:val="00800FF7"/>
    <w:rsid w:val="008B1551"/>
    <w:rsid w:val="008B5B06"/>
    <w:rsid w:val="00902EB5"/>
    <w:rsid w:val="00945DC9"/>
    <w:rsid w:val="00954DA3"/>
    <w:rsid w:val="009B6161"/>
    <w:rsid w:val="00A543DB"/>
    <w:rsid w:val="00A73435"/>
    <w:rsid w:val="00A778B0"/>
    <w:rsid w:val="00AA061A"/>
    <w:rsid w:val="00AC58DB"/>
    <w:rsid w:val="00B22A3B"/>
    <w:rsid w:val="00B40944"/>
    <w:rsid w:val="00B8150F"/>
    <w:rsid w:val="00BE074F"/>
    <w:rsid w:val="00C037F3"/>
    <w:rsid w:val="00C902A8"/>
    <w:rsid w:val="00CC6E0C"/>
    <w:rsid w:val="00D271DC"/>
    <w:rsid w:val="00D41DC8"/>
    <w:rsid w:val="00D77007"/>
    <w:rsid w:val="00DA6AD4"/>
    <w:rsid w:val="00DD562C"/>
    <w:rsid w:val="00DF329C"/>
    <w:rsid w:val="00E20216"/>
    <w:rsid w:val="00F15FDF"/>
    <w:rsid w:val="00F5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6C123F7"/>
  <w15:chartTrackingRefBased/>
  <w15:docId w15:val="{DC3D8DCC-2B9A-4AB7-BBAC-B1CB2AAD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959"/>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AC58DB"/>
    <w:rPr>
      <w:rFonts w:ascii="Arial" w:hAnsi="Arial"/>
      <w:sz w:val="28"/>
      <w:szCs w:val="28"/>
    </w:rPr>
  </w:style>
  <w:style w:type="paragraph" w:customStyle="1" w:styleId="InsideAddressName">
    <w:name w:val="Inside Address Name"/>
    <w:basedOn w:val="Normal"/>
    <w:rsid w:val="00AC58DB"/>
    <w:rPr>
      <w:rFonts w:ascii="Arial" w:hAnsi="Arial"/>
      <w:sz w:val="28"/>
      <w:szCs w:val="28"/>
    </w:rPr>
  </w:style>
  <w:style w:type="paragraph" w:styleId="Salutation">
    <w:name w:val="Salutation"/>
    <w:basedOn w:val="Normal"/>
    <w:next w:val="Normal"/>
    <w:rsid w:val="00AC58DB"/>
    <w:rPr>
      <w:rFonts w:ascii="Arial" w:hAnsi="Arial"/>
      <w:sz w:val="28"/>
      <w:szCs w:val="28"/>
    </w:rPr>
  </w:style>
  <w:style w:type="paragraph" w:styleId="BodyText">
    <w:name w:val="Body Text"/>
    <w:basedOn w:val="Normal"/>
    <w:rsid w:val="00AC58DB"/>
    <w:pPr>
      <w:spacing w:after="120"/>
    </w:pPr>
    <w:rPr>
      <w:rFonts w:ascii="Arial" w:hAnsi="Arial"/>
      <w:sz w:val="28"/>
      <w:szCs w:val="28"/>
    </w:rPr>
  </w:style>
  <w:style w:type="paragraph" w:styleId="Closing">
    <w:name w:val="Closing"/>
    <w:basedOn w:val="Normal"/>
    <w:rsid w:val="00AC58DB"/>
    <w:rPr>
      <w:rFonts w:ascii="Arial" w:hAnsi="Arial"/>
      <w:sz w:val="28"/>
      <w:szCs w:val="28"/>
    </w:rPr>
  </w:style>
  <w:style w:type="paragraph" w:styleId="Signature">
    <w:name w:val="Signature"/>
    <w:basedOn w:val="Normal"/>
    <w:rsid w:val="00AC58DB"/>
    <w:rPr>
      <w:rFonts w:ascii="Arial" w:hAnsi="Arial"/>
      <w:sz w:val="28"/>
      <w:szCs w:val="28"/>
    </w:rPr>
  </w:style>
  <w:style w:type="paragraph" w:customStyle="1" w:styleId="InsideAddress">
    <w:name w:val="Inside Address"/>
    <w:basedOn w:val="Normal"/>
    <w:rsid w:val="00AC58DB"/>
    <w:rPr>
      <w:rFonts w:ascii="Arial" w:hAnsi="Arial"/>
      <w:sz w:val="28"/>
      <w:szCs w:val="28"/>
    </w:rPr>
  </w:style>
  <w:style w:type="paragraph" w:customStyle="1" w:styleId="SignatureJobTitle">
    <w:name w:val="Signature Job Title"/>
    <w:basedOn w:val="Signature"/>
    <w:rsid w:val="00AC58DB"/>
  </w:style>
  <w:style w:type="paragraph" w:customStyle="1" w:styleId="ReferenceInitials">
    <w:name w:val="Reference Initials"/>
    <w:basedOn w:val="Normal"/>
    <w:rsid w:val="00AC58DB"/>
    <w:rPr>
      <w:rFonts w:ascii="Arial" w:hAnsi="Arial"/>
      <w:sz w:val="28"/>
      <w:szCs w:val="28"/>
    </w:rPr>
  </w:style>
  <w:style w:type="paragraph" w:styleId="EnvelopeAddress">
    <w:name w:val="envelope address"/>
    <w:basedOn w:val="Normal"/>
    <w:rsid w:val="00AC58D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58DB"/>
    <w:rPr>
      <w:rFonts w:ascii="Arial" w:hAnsi="Arial" w:cs="Arial"/>
    </w:rPr>
  </w:style>
  <w:style w:type="paragraph" w:styleId="BalloonText">
    <w:name w:val="Balloon Text"/>
    <w:basedOn w:val="Normal"/>
    <w:semiHidden/>
    <w:rsid w:val="00AC58DB"/>
    <w:rPr>
      <w:rFonts w:ascii="Tahoma" w:hAnsi="Tahoma" w:cs="Tahoma"/>
      <w:sz w:val="16"/>
      <w:szCs w:val="16"/>
    </w:rPr>
  </w:style>
  <w:style w:type="character" w:styleId="Hyperlink">
    <w:name w:val="Hyperlink"/>
    <w:rsid w:val="00AA061A"/>
    <w:rPr>
      <w:color w:val="0000FF"/>
      <w:u w:val="single"/>
    </w:rPr>
  </w:style>
  <w:style w:type="paragraph" w:styleId="Header">
    <w:name w:val="header"/>
    <w:basedOn w:val="Normal"/>
    <w:link w:val="HeaderChar"/>
    <w:rsid w:val="004A2CA3"/>
    <w:pPr>
      <w:tabs>
        <w:tab w:val="center" w:pos="4680"/>
        <w:tab w:val="right" w:pos="9360"/>
      </w:tabs>
    </w:pPr>
  </w:style>
  <w:style w:type="character" w:customStyle="1" w:styleId="HeaderChar">
    <w:name w:val="Header Char"/>
    <w:link w:val="Header"/>
    <w:rsid w:val="004A2CA3"/>
    <w:rPr>
      <w:color w:val="000000"/>
      <w:kern w:val="28"/>
    </w:rPr>
  </w:style>
  <w:style w:type="paragraph" w:styleId="Footer">
    <w:name w:val="footer"/>
    <w:basedOn w:val="Normal"/>
    <w:link w:val="FooterChar"/>
    <w:uiPriority w:val="99"/>
    <w:rsid w:val="004A2CA3"/>
    <w:pPr>
      <w:tabs>
        <w:tab w:val="center" w:pos="4680"/>
        <w:tab w:val="right" w:pos="9360"/>
      </w:tabs>
    </w:pPr>
  </w:style>
  <w:style w:type="character" w:customStyle="1" w:styleId="FooterChar">
    <w:name w:val="Footer Char"/>
    <w:link w:val="Footer"/>
    <w:uiPriority w:val="99"/>
    <w:rsid w:val="004A2CA3"/>
    <w:rPr>
      <w:color w:val="000000"/>
      <w:kern w:val="28"/>
    </w:rPr>
  </w:style>
  <w:style w:type="character" w:styleId="UnresolvedMention">
    <w:name w:val="Unresolved Mention"/>
    <w:uiPriority w:val="99"/>
    <w:semiHidden/>
    <w:unhideWhenUsed/>
    <w:rsid w:val="004A2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egonDisabilities.Commission@odhsoha.oregon.gov" TargetMode="External"/><Relationship Id="rId13" Type="http://schemas.openxmlformats.org/officeDocument/2006/relationships/hyperlink" Target="mailto:Joseph.Lowe@odhs.oregon.gov" TargetMode="External"/><Relationship Id="rId3" Type="http://schemas.openxmlformats.org/officeDocument/2006/relationships/webSettings" Target="webSettings.xml"/><Relationship Id="rId7" Type="http://schemas.openxmlformats.org/officeDocument/2006/relationships/hyperlink" Target="mailto:OregonDisabilities.Commission@odhsoha.oregon.gov" TargetMode="External"/><Relationship Id="rId12" Type="http://schemas.openxmlformats.org/officeDocument/2006/relationships/hyperlink" Target="mailto:Ryan.E.Kibby@odhs.oregon.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elinda.A.Meeds@odhs.oregon.go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urldefense.proofpoint.com/v2/url?u=https-3A__www.streamtext.net_player-3Fevent-3DODC&amp;d=DwMFaQ&amp;c=7gilq_oJKU2hnacFUWFTuYqjMQ111TRstgx6WoATdXo&amp;r=oRBwcW9TVrRL615KZbPe_ArylKp05iUqgHCwkLOc4Yz6HlhrJgomeTt8R_uv0FoS&amp;m=34TdWk4-pXH0Q03uH6FiX3-RaLtKkujNWIrID7eMPow&amp;s=qWOG8h_cpINH9vNF0kiEyiSwE5g0rLZ0Ljf4rNybIhg&amp;e=" TargetMode="External"/><Relationship Id="rId4" Type="http://schemas.openxmlformats.org/officeDocument/2006/relationships/footnotes" Target="footnotes.xml"/><Relationship Id="rId9" Type="http://schemas.openxmlformats.org/officeDocument/2006/relationships/hyperlink" Target="https://www.zoomgov.com/j/1601001124?pwd=WUZNdUQxVExqUGdOdmJoUGVNbXFDdz09" TargetMode="External"/><Relationship Id="rId14" Type="http://schemas.openxmlformats.org/officeDocument/2006/relationships/hyperlink" Target="mailto:OregonDisabilities.Commission@odhsoha.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ODC</Company>
  <LinksUpToDate>false</LinksUpToDate>
  <CharactersWithSpaces>2748</CharactersWithSpaces>
  <SharedDoc>false</SharedDoc>
  <HLinks>
    <vt:vector size="6" baseType="variant">
      <vt:variant>
        <vt:i4>7995477</vt:i4>
      </vt:variant>
      <vt:variant>
        <vt:i4>0</vt:i4>
      </vt:variant>
      <vt:variant>
        <vt:i4>0</vt:i4>
      </vt:variant>
      <vt:variant>
        <vt:i4>5</vt:i4>
      </vt:variant>
      <vt:variant>
        <vt:lpwstr>mailto:OregonDisabilities.Commission@odhsoha.oregon.gov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dknight</dc:creator>
  <cp:keywords/>
  <cp:lastModifiedBy>Lowe Joseph</cp:lastModifiedBy>
  <cp:revision>5</cp:revision>
  <cp:lastPrinted>2008-08-13T20:53:00Z</cp:lastPrinted>
  <dcterms:created xsi:type="dcterms:W3CDTF">2023-04-21T15:59:00Z</dcterms:created>
  <dcterms:modified xsi:type="dcterms:W3CDTF">2023-04-26T20:19:00Z</dcterms:modified>
</cp:coreProperties>
</file>